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21C" w:rsidRPr="00A3300A" w:rsidRDefault="00A0321C" w:rsidP="00A3300A">
      <w:pPr>
        <w:suppressAutoHyphens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Пояснительная записка</w:t>
      </w:r>
    </w:p>
    <w:p w:rsidR="00A0321C" w:rsidRPr="00A3300A" w:rsidRDefault="00A0321C" w:rsidP="00A3300A">
      <w:pPr>
        <w:ind w:right="-1"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к проекту постановления Правительства Камчатского края</w:t>
      </w:r>
    </w:p>
    <w:p w:rsidR="00E57718" w:rsidRPr="00E57718" w:rsidRDefault="00A0321C" w:rsidP="00E5771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57718">
        <w:rPr>
          <w:sz w:val="28"/>
          <w:szCs w:val="28"/>
        </w:rPr>
        <w:t>«</w:t>
      </w:r>
      <w:r w:rsidR="00E57718" w:rsidRPr="00E57718">
        <w:rPr>
          <w:sz w:val="28"/>
          <w:szCs w:val="28"/>
        </w:rPr>
        <w:t xml:space="preserve">О внесении изменений </w:t>
      </w:r>
      <w:r w:rsidR="00DF24E5" w:rsidRPr="00135296">
        <w:rPr>
          <w:bCs/>
          <w:sz w:val="28"/>
          <w:szCs w:val="28"/>
        </w:rPr>
        <w:t xml:space="preserve">в </w:t>
      </w:r>
      <w:r w:rsidR="00DF24E5" w:rsidRPr="00135296">
        <w:rPr>
          <w:sz w:val="28"/>
          <w:szCs w:val="28"/>
        </w:rPr>
        <w:t>постановление Правительства Камчатского края от 19.12.2008</w:t>
      </w:r>
      <w:r w:rsidR="00DF24E5">
        <w:rPr>
          <w:sz w:val="28"/>
          <w:szCs w:val="28"/>
        </w:rPr>
        <w:t xml:space="preserve"> </w:t>
      </w:r>
      <w:r w:rsidR="00DF24E5" w:rsidRPr="00135296">
        <w:rPr>
          <w:sz w:val="28"/>
          <w:szCs w:val="28"/>
        </w:rPr>
        <w:t>№ 426-П «Об утверждении Положения о Министерстве жилищно-коммунального хозяйства и энергетики Камчатского края»</w:t>
      </w:r>
      <w:r w:rsidR="00E57718" w:rsidRPr="00E57718">
        <w:rPr>
          <w:sz w:val="28"/>
          <w:szCs w:val="28"/>
        </w:rPr>
        <w:t>»</w:t>
      </w:r>
    </w:p>
    <w:p w:rsidR="00A0321C" w:rsidRPr="00955C7C" w:rsidRDefault="00A0321C" w:rsidP="00A3300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378B1" w:rsidRDefault="00CC5DC9" w:rsidP="003819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0321C" w:rsidRPr="00E57718">
        <w:rPr>
          <w:sz w:val="28"/>
          <w:szCs w:val="28"/>
        </w:rPr>
        <w:t>роект постановления</w:t>
      </w:r>
      <w:r w:rsidR="00D108ED" w:rsidRPr="00E57718">
        <w:rPr>
          <w:sz w:val="28"/>
          <w:szCs w:val="28"/>
        </w:rPr>
        <w:t xml:space="preserve"> Правительства Камчатского края «</w:t>
      </w:r>
      <w:r w:rsidR="00E57718" w:rsidRPr="00E57718">
        <w:rPr>
          <w:sz w:val="28"/>
          <w:szCs w:val="28"/>
        </w:rPr>
        <w:t xml:space="preserve">О внесении изменений </w:t>
      </w:r>
      <w:r w:rsidR="00DF24E5" w:rsidRPr="00135296">
        <w:rPr>
          <w:bCs/>
          <w:sz w:val="28"/>
          <w:szCs w:val="28"/>
        </w:rPr>
        <w:t xml:space="preserve">в </w:t>
      </w:r>
      <w:r w:rsidR="00DF24E5" w:rsidRPr="00135296">
        <w:rPr>
          <w:sz w:val="28"/>
          <w:szCs w:val="28"/>
        </w:rPr>
        <w:t>постановление Правительства Камчатского края от 19.12.2008                 № 426-П «Об утверждении Положения о Министерстве жилищно-коммунального хозяйства и энергетики Камчатского края»</w:t>
      </w:r>
      <w:r w:rsidR="00D108ED" w:rsidRPr="00062417">
        <w:rPr>
          <w:bCs/>
          <w:sz w:val="28"/>
          <w:szCs w:val="28"/>
        </w:rPr>
        <w:t>» (далее</w:t>
      </w:r>
      <w:r w:rsidR="00A6343F">
        <w:rPr>
          <w:bCs/>
          <w:sz w:val="28"/>
          <w:szCs w:val="28"/>
        </w:rPr>
        <w:t xml:space="preserve"> соответственно</w:t>
      </w:r>
      <w:r w:rsidR="00D108ED" w:rsidRPr="00062417">
        <w:rPr>
          <w:bCs/>
          <w:sz w:val="28"/>
          <w:szCs w:val="28"/>
        </w:rPr>
        <w:t xml:space="preserve"> – </w:t>
      </w:r>
      <w:r w:rsidR="00DF24E5">
        <w:rPr>
          <w:bCs/>
          <w:sz w:val="28"/>
          <w:szCs w:val="28"/>
        </w:rPr>
        <w:t>Положение</w:t>
      </w:r>
      <w:r w:rsidR="00F214B4">
        <w:rPr>
          <w:bCs/>
          <w:sz w:val="28"/>
          <w:szCs w:val="28"/>
        </w:rPr>
        <w:t xml:space="preserve"> о Министерстве</w:t>
      </w:r>
      <w:r w:rsidR="00A6343F">
        <w:rPr>
          <w:bCs/>
          <w:sz w:val="28"/>
          <w:szCs w:val="28"/>
        </w:rPr>
        <w:t xml:space="preserve">, </w:t>
      </w:r>
      <w:r w:rsidR="00D108ED" w:rsidRPr="00062417">
        <w:rPr>
          <w:bCs/>
          <w:sz w:val="28"/>
          <w:szCs w:val="28"/>
        </w:rPr>
        <w:t>проект постановления)</w:t>
      </w:r>
      <w:r w:rsidR="00A0321C" w:rsidRPr="00062417">
        <w:rPr>
          <w:sz w:val="28"/>
          <w:szCs w:val="28"/>
        </w:rPr>
        <w:t xml:space="preserve"> разработан </w:t>
      </w:r>
      <w:r w:rsidR="0038196D">
        <w:rPr>
          <w:sz w:val="28"/>
          <w:szCs w:val="28"/>
        </w:rPr>
        <w:t xml:space="preserve">в целях </w:t>
      </w:r>
      <w:r w:rsidR="00A208CB">
        <w:rPr>
          <w:sz w:val="28"/>
          <w:szCs w:val="28"/>
        </w:rPr>
        <w:t>устранения технических ошибок, возникших при внесении очередных изменений в Положение</w:t>
      </w:r>
      <w:r w:rsidR="00F214B4">
        <w:rPr>
          <w:sz w:val="28"/>
          <w:szCs w:val="28"/>
        </w:rPr>
        <w:t xml:space="preserve"> о Министерстве</w:t>
      </w:r>
      <w:r w:rsidR="00A208CB">
        <w:rPr>
          <w:sz w:val="28"/>
          <w:szCs w:val="28"/>
        </w:rPr>
        <w:t>.</w:t>
      </w:r>
    </w:p>
    <w:p w:rsidR="003B5A66" w:rsidRDefault="00F214B4" w:rsidP="003B5A6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Так, полномочие по </w:t>
      </w:r>
      <w:r>
        <w:rPr>
          <w:rFonts w:eastAsiaTheme="minorHAnsi"/>
          <w:sz w:val="28"/>
          <w:szCs w:val="28"/>
          <w:lang w:eastAsia="en-US"/>
        </w:rPr>
        <w:t xml:space="preserve">осуществлению приема отчетности об образовании, утилизации, обезвреживании, о размещении отходов от юридических лиц и индивидуальных предпринимателей, осуществляющих хозяйственную и (или) иную деятельность на объектах III категории, подлежащих региональному государственному экологическому надзору, установленное частью 26.8 Положения о Министерстве, исполняет Министерство природных ресурсов и экологии Камчатского края – в соответствии с </w:t>
      </w:r>
      <w:r w:rsidR="003B5A66">
        <w:rPr>
          <w:rFonts w:eastAsiaTheme="minorHAnsi"/>
          <w:sz w:val="28"/>
          <w:szCs w:val="28"/>
          <w:lang w:eastAsia="en-US"/>
        </w:rPr>
        <w:t>частью 30.6 Положения о Министерстве природных ресурсов и экологии Камчатского края, утвержденного постановлением Правительства Камчатского края от 12.04.2011 № 137-П «Об утверждении Положения</w:t>
      </w:r>
      <w:r w:rsidR="003B5A66" w:rsidRPr="003B5A66">
        <w:rPr>
          <w:rFonts w:eastAsiaTheme="minorHAnsi"/>
          <w:sz w:val="28"/>
          <w:szCs w:val="28"/>
          <w:lang w:eastAsia="en-US"/>
        </w:rPr>
        <w:t xml:space="preserve"> </w:t>
      </w:r>
      <w:r w:rsidR="003B5A66">
        <w:rPr>
          <w:rFonts w:eastAsiaTheme="minorHAnsi"/>
          <w:sz w:val="28"/>
          <w:szCs w:val="28"/>
          <w:lang w:eastAsia="en-US"/>
        </w:rPr>
        <w:t>о Министерстве природных ресурсов и экологии Камчатского края»</w:t>
      </w:r>
      <w:r w:rsidR="00515E63">
        <w:rPr>
          <w:rFonts w:eastAsiaTheme="minorHAnsi"/>
          <w:sz w:val="28"/>
          <w:szCs w:val="28"/>
          <w:lang w:eastAsia="en-US"/>
        </w:rPr>
        <w:t>.</w:t>
      </w:r>
    </w:p>
    <w:p w:rsidR="00515E63" w:rsidRDefault="00515E63" w:rsidP="00515E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Полномочие издание приказов об утверждении методических указаний по разработке проектов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 w:rsidR="000274A3">
        <w:rPr>
          <w:rFonts w:eastAsiaTheme="minorHAnsi"/>
          <w:sz w:val="28"/>
          <w:szCs w:val="28"/>
          <w:lang w:eastAsia="en-US"/>
        </w:rPr>
        <w:t xml:space="preserve">, установленное частью 21.12 Положения о Министерстве, </w:t>
      </w:r>
      <w:r>
        <w:rPr>
          <w:rFonts w:eastAsiaTheme="minorHAnsi"/>
          <w:sz w:val="28"/>
          <w:szCs w:val="28"/>
          <w:lang w:eastAsia="en-US"/>
        </w:rPr>
        <w:t>осуществляет Министерство природных ресурсов и экологии Камчатского края – в связи с исполнением полномочий по региональному государственному экологическому надзору</w:t>
      </w:r>
      <w:r w:rsidR="00C63EEF">
        <w:rPr>
          <w:rFonts w:eastAsiaTheme="minorHAnsi"/>
          <w:sz w:val="28"/>
          <w:szCs w:val="28"/>
          <w:lang w:eastAsia="en-US"/>
        </w:rPr>
        <w:t xml:space="preserve"> в Камчатском крае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2E6B7C" w:rsidRDefault="002E6B7C" w:rsidP="002E6B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Полномочие по </w:t>
      </w:r>
      <w:r>
        <w:rPr>
          <w:rFonts w:eastAsiaTheme="minorHAnsi"/>
          <w:sz w:val="28"/>
          <w:szCs w:val="28"/>
          <w:lang w:eastAsia="en-US"/>
        </w:rPr>
        <w:t>проведению конкурсного отбора на присвоение статуса регионального оператора по обращению с твердыми коммунальными отходами, установлено дважды – частями 26.14 и 26.15 Положения о Министерстве.</w:t>
      </w:r>
    </w:p>
    <w:p w:rsidR="002E6B7C" w:rsidRDefault="002E6B7C" w:rsidP="002E6B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связи с изложенным, </w:t>
      </w:r>
      <w:r w:rsidR="002844FA">
        <w:rPr>
          <w:rFonts w:eastAsiaTheme="minorHAnsi"/>
          <w:sz w:val="28"/>
          <w:szCs w:val="28"/>
          <w:lang w:eastAsia="en-US"/>
        </w:rPr>
        <w:t xml:space="preserve">а также в целях устранения двойного нормативного регулирования необходимо признать утратившими силу </w:t>
      </w:r>
      <w:r>
        <w:rPr>
          <w:rFonts w:eastAsiaTheme="minorHAnsi"/>
          <w:sz w:val="28"/>
          <w:szCs w:val="28"/>
          <w:lang w:eastAsia="en-US"/>
        </w:rPr>
        <w:t xml:space="preserve">части </w:t>
      </w:r>
      <w:r w:rsidR="000274A3">
        <w:rPr>
          <w:rFonts w:eastAsiaTheme="minorHAnsi"/>
          <w:sz w:val="28"/>
          <w:szCs w:val="28"/>
          <w:lang w:eastAsia="en-US"/>
        </w:rPr>
        <w:t>21.12, 26.8 и 26.14 Положения о Министерстве</w:t>
      </w:r>
      <w:r w:rsidR="005255DA">
        <w:rPr>
          <w:rFonts w:eastAsiaTheme="minorHAnsi"/>
          <w:sz w:val="28"/>
          <w:szCs w:val="28"/>
          <w:lang w:eastAsia="en-US"/>
        </w:rPr>
        <w:t>.</w:t>
      </w:r>
    </w:p>
    <w:p w:rsidR="00CC3AA6" w:rsidRPr="00B34956" w:rsidRDefault="00CC3AA6" w:rsidP="00CC3A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956">
        <w:rPr>
          <w:sz w:val="28"/>
          <w:szCs w:val="28"/>
        </w:rPr>
        <w:t xml:space="preserve">Проект постановления </w:t>
      </w:r>
      <w:r w:rsidR="00F256BC">
        <w:rPr>
          <w:sz w:val="28"/>
          <w:szCs w:val="28"/>
        </w:rPr>
        <w:t>20</w:t>
      </w:r>
      <w:r w:rsidRPr="00B34956">
        <w:rPr>
          <w:sz w:val="28"/>
          <w:szCs w:val="28"/>
        </w:rPr>
        <w:t>.0</w:t>
      </w:r>
      <w:r w:rsidR="00A208CB">
        <w:rPr>
          <w:sz w:val="28"/>
          <w:szCs w:val="28"/>
        </w:rPr>
        <w:t>5</w:t>
      </w:r>
      <w:r w:rsidRPr="00B34956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B34956">
        <w:rPr>
          <w:sz w:val="28"/>
          <w:szCs w:val="28"/>
        </w:rPr>
        <w:t xml:space="preserve"> размещен на Едином</w:t>
      </w:r>
      <w:r>
        <w:rPr>
          <w:sz w:val="28"/>
          <w:szCs w:val="28"/>
        </w:rPr>
        <w:t xml:space="preserve"> портале проведения </w:t>
      </w:r>
      <w:r w:rsidRPr="00B34956">
        <w:rPr>
          <w:sz w:val="28"/>
          <w:szCs w:val="28"/>
        </w:rPr>
        <w:t>независимой антикоррупционной экспертизы и общественного обсуждения проектов нормативных правовых актов Камчатского края (</w:t>
      </w:r>
      <w:r w:rsidRPr="00B34956">
        <w:rPr>
          <w:sz w:val="28"/>
          <w:szCs w:val="28"/>
          <w:lang w:val="en-US"/>
        </w:rPr>
        <w:t>htt</w:t>
      </w:r>
      <w:r w:rsidR="0053581B">
        <w:rPr>
          <w:sz w:val="28"/>
          <w:szCs w:val="28"/>
          <w:lang w:val="en-US"/>
        </w:rPr>
        <w:t>p</w:t>
      </w:r>
      <w:r w:rsidRPr="00B34956">
        <w:rPr>
          <w:sz w:val="28"/>
          <w:szCs w:val="28"/>
          <w:lang w:val="en-US"/>
        </w:rPr>
        <w:t>s</w:t>
      </w:r>
      <w:r w:rsidRPr="00B34956">
        <w:rPr>
          <w:sz w:val="28"/>
          <w:szCs w:val="28"/>
        </w:rPr>
        <w:t>://</w:t>
      </w:r>
      <w:proofErr w:type="spellStart"/>
      <w:r w:rsidRPr="00B34956">
        <w:rPr>
          <w:sz w:val="28"/>
          <w:szCs w:val="28"/>
          <w:lang w:val="en-US"/>
        </w:rPr>
        <w:t>npaproject</w:t>
      </w:r>
      <w:proofErr w:type="spellEnd"/>
      <w:r w:rsidRPr="00B34956">
        <w:rPr>
          <w:sz w:val="28"/>
          <w:szCs w:val="28"/>
        </w:rPr>
        <w:t>.</w:t>
      </w:r>
      <w:proofErr w:type="spellStart"/>
      <w:r w:rsidRPr="00B34956">
        <w:rPr>
          <w:sz w:val="28"/>
          <w:szCs w:val="28"/>
          <w:lang w:val="en-US"/>
        </w:rPr>
        <w:t>kamgov</w:t>
      </w:r>
      <w:proofErr w:type="spellEnd"/>
      <w:r w:rsidRPr="00B34956">
        <w:rPr>
          <w:sz w:val="28"/>
          <w:szCs w:val="28"/>
        </w:rPr>
        <w:t>.</w:t>
      </w:r>
      <w:proofErr w:type="spellStart"/>
      <w:r w:rsidRPr="00B34956">
        <w:rPr>
          <w:sz w:val="28"/>
          <w:szCs w:val="28"/>
          <w:lang w:val="en-US"/>
        </w:rPr>
        <w:t>ru</w:t>
      </w:r>
      <w:proofErr w:type="spellEnd"/>
      <w:r w:rsidRPr="00B34956">
        <w:rPr>
          <w:sz w:val="28"/>
          <w:szCs w:val="28"/>
        </w:rPr>
        <w:t>) для обеспечения возможности проведения независимой антикоррупционной экспертизы.</w:t>
      </w:r>
    </w:p>
    <w:p w:rsidR="00CC3AA6" w:rsidRPr="00B34956" w:rsidRDefault="00CC3AA6" w:rsidP="00CC3AA6">
      <w:pPr>
        <w:ind w:firstLine="709"/>
        <w:jc w:val="both"/>
        <w:rPr>
          <w:sz w:val="28"/>
          <w:szCs w:val="28"/>
        </w:rPr>
      </w:pPr>
      <w:r w:rsidRPr="00B34956">
        <w:rPr>
          <w:sz w:val="28"/>
          <w:szCs w:val="28"/>
        </w:rPr>
        <w:lastRenderedPageBreak/>
        <w:t xml:space="preserve">Дата окончания приема заключений по результатам независимой антикоррупционной экспертизы – </w:t>
      </w:r>
      <w:r w:rsidR="00F256BC">
        <w:rPr>
          <w:sz w:val="28"/>
          <w:szCs w:val="28"/>
        </w:rPr>
        <w:t>01</w:t>
      </w:r>
      <w:r w:rsidRPr="00B34956">
        <w:rPr>
          <w:sz w:val="28"/>
          <w:szCs w:val="28"/>
        </w:rPr>
        <w:t>.0</w:t>
      </w:r>
      <w:r w:rsidR="00F256BC">
        <w:rPr>
          <w:sz w:val="28"/>
          <w:szCs w:val="28"/>
        </w:rPr>
        <w:t>6</w:t>
      </w:r>
      <w:r w:rsidRPr="00B34956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B34956">
        <w:rPr>
          <w:sz w:val="28"/>
          <w:szCs w:val="28"/>
        </w:rPr>
        <w:t>.</w:t>
      </w:r>
    </w:p>
    <w:p w:rsidR="00A208CB" w:rsidRDefault="00A208CB" w:rsidP="00A208CB">
      <w:pPr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  <w:sz w:val="28"/>
          <w:szCs w:val="28"/>
        </w:rPr>
        <w:t>Принятие на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стоящего проекта постановления не потребует дополнительного финансирования из краевого бюджета.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404F0C" w:rsidRDefault="00203FB0" w:rsidP="00203FB0">
      <w:pPr>
        <w:pStyle w:val="ConsPlusNormal"/>
        <w:ind w:firstLine="709"/>
        <w:jc w:val="both"/>
      </w:pPr>
      <w:r w:rsidRPr="00D82487">
        <w:rPr>
          <w:rFonts w:ascii="Times New Roman" w:hAnsi="Times New Roman" w:cs="Times New Roman"/>
          <w:sz w:val="28"/>
          <w:szCs w:val="28"/>
        </w:rPr>
        <w:t>Настоящий проект постановления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sectPr w:rsidR="00404F0C" w:rsidSect="00695FC7">
      <w:footerReference w:type="even" r:id="rId7"/>
      <w:footerReference w:type="default" r:id="rId8"/>
      <w:pgSz w:w="11906" w:h="16838" w:code="9"/>
      <w:pgMar w:top="1134" w:right="567" w:bottom="1134" w:left="170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8A3" w:rsidRDefault="00C718A3">
      <w:r>
        <w:separator/>
      </w:r>
    </w:p>
  </w:endnote>
  <w:endnote w:type="continuationSeparator" w:id="0">
    <w:p w:rsidR="00C718A3" w:rsidRDefault="00C71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AF" w:rsidRDefault="000B442A" w:rsidP="00EE38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BAF" w:rsidRDefault="00C718A3" w:rsidP="002E2D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AF" w:rsidRDefault="00C718A3">
    <w:pPr>
      <w:pStyle w:val="a3"/>
      <w:jc w:val="right"/>
    </w:pPr>
  </w:p>
  <w:p w:rsidR="00042BAF" w:rsidRDefault="00C718A3" w:rsidP="002E2D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8A3" w:rsidRDefault="00C718A3">
      <w:r>
        <w:separator/>
      </w:r>
    </w:p>
  </w:footnote>
  <w:footnote w:type="continuationSeparator" w:id="0">
    <w:p w:rsidR="00C718A3" w:rsidRDefault="00C71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E35D32"/>
    <w:multiLevelType w:val="hybridMultilevel"/>
    <w:tmpl w:val="CFEAD726"/>
    <w:lvl w:ilvl="0" w:tplc="412CB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DCB084A"/>
    <w:multiLevelType w:val="hybridMultilevel"/>
    <w:tmpl w:val="53208746"/>
    <w:lvl w:ilvl="0" w:tplc="BD505C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5E"/>
    <w:rsid w:val="000112BC"/>
    <w:rsid w:val="000274A3"/>
    <w:rsid w:val="000434CF"/>
    <w:rsid w:val="00050406"/>
    <w:rsid w:val="00062417"/>
    <w:rsid w:val="000911CD"/>
    <w:rsid w:val="000A132E"/>
    <w:rsid w:val="000B3616"/>
    <w:rsid w:val="000B442A"/>
    <w:rsid w:val="00130285"/>
    <w:rsid w:val="00133B4A"/>
    <w:rsid w:val="00134246"/>
    <w:rsid w:val="001377AF"/>
    <w:rsid w:val="001539F7"/>
    <w:rsid w:val="001918B1"/>
    <w:rsid w:val="001A6695"/>
    <w:rsid w:val="001A785E"/>
    <w:rsid w:val="001E5A14"/>
    <w:rsid w:val="002000EE"/>
    <w:rsid w:val="00201D95"/>
    <w:rsid w:val="00203FB0"/>
    <w:rsid w:val="00210C12"/>
    <w:rsid w:val="00246421"/>
    <w:rsid w:val="00253BBA"/>
    <w:rsid w:val="002844FA"/>
    <w:rsid w:val="002A2353"/>
    <w:rsid w:val="002C2669"/>
    <w:rsid w:val="002E6B7C"/>
    <w:rsid w:val="002F247A"/>
    <w:rsid w:val="00302F78"/>
    <w:rsid w:val="00303290"/>
    <w:rsid w:val="003220CE"/>
    <w:rsid w:val="00345D4B"/>
    <w:rsid w:val="003527CE"/>
    <w:rsid w:val="00367BB5"/>
    <w:rsid w:val="0038196D"/>
    <w:rsid w:val="003A6CD0"/>
    <w:rsid w:val="003A77A3"/>
    <w:rsid w:val="003A77D8"/>
    <w:rsid w:val="003B5A66"/>
    <w:rsid w:val="003C4118"/>
    <w:rsid w:val="003D4079"/>
    <w:rsid w:val="00404F0C"/>
    <w:rsid w:val="00411147"/>
    <w:rsid w:val="00411D34"/>
    <w:rsid w:val="0042253A"/>
    <w:rsid w:val="00436F15"/>
    <w:rsid w:val="00462401"/>
    <w:rsid w:val="00487C89"/>
    <w:rsid w:val="004933BE"/>
    <w:rsid w:val="004967E0"/>
    <w:rsid w:val="004B5AEC"/>
    <w:rsid w:val="004E52AF"/>
    <w:rsid w:val="00515E63"/>
    <w:rsid w:val="005255DA"/>
    <w:rsid w:val="0053581B"/>
    <w:rsid w:val="00567FED"/>
    <w:rsid w:val="00572843"/>
    <w:rsid w:val="00597609"/>
    <w:rsid w:val="005B4A0F"/>
    <w:rsid w:val="005D193A"/>
    <w:rsid w:val="00605AC3"/>
    <w:rsid w:val="00633423"/>
    <w:rsid w:val="00652DB1"/>
    <w:rsid w:val="00682622"/>
    <w:rsid w:val="006A01A4"/>
    <w:rsid w:val="006D09E6"/>
    <w:rsid w:val="006F039A"/>
    <w:rsid w:val="00706193"/>
    <w:rsid w:val="00707A06"/>
    <w:rsid w:val="007103BA"/>
    <w:rsid w:val="00725D2C"/>
    <w:rsid w:val="00767105"/>
    <w:rsid w:val="007747D2"/>
    <w:rsid w:val="007845DE"/>
    <w:rsid w:val="007B1889"/>
    <w:rsid w:val="007C1DFF"/>
    <w:rsid w:val="007C5C2B"/>
    <w:rsid w:val="007D665C"/>
    <w:rsid w:val="0080181E"/>
    <w:rsid w:val="008244B7"/>
    <w:rsid w:val="00847F1C"/>
    <w:rsid w:val="008553C7"/>
    <w:rsid w:val="008575D9"/>
    <w:rsid w:val="008A4470"/>
    <w:rsid w:val="008A653C"/>
    <w:rsid w:val="008D09C9"/>
    <w:rsid w:val="008E6D7A"/>
    <w:rsid w:val="00904DD2"/>
    <w:rsid w:val="009120D0"/>
    <w:rsid w:val="009138F1"/>
    <w:rsid w:val="00914E86"/>
    <w:rsid w:val="009162F2"/>
    <w:rsid w:val="0091685F"/>
    <w:rsid w:val="00932641"/>
    <w:rsid w:val="00955C7C"/>
    <w:rsid w:val="009736B4"/>
    <w:rsid w:val="00993491"/>
    <w:rsid w:val="009A7C66"/>
    <w:rsid w:val="009B17BE"/>
    <w:rsid w:val="009D597B"/>
    <w:rsid w:val="009E68BF"/>
    <w:rsid w:val="00A0321C"/>
    <w:rsid w:val="00A13253"/>
    <w:rsid w:val="00A208CB"/>
    <w:rsid w:val="00A314BD"/>
    <w:rsid w:val="00A3300A"/>
    <w:rsid w:val="00A6343F"/>
    <w:rsid w:val="00A9269A"/>
    <w:rsid w:val="00B15274"/>
    <w:rsid w:val="00B32A96"/>
    <w:rsid w:val="00B56E25"/>
    <w:rsid w:val="00B777CE"/>
    <w:rsid w:val="00BA5F76"/>
    <w:rsid w:val="00BF6E9E"/>
    <w:rsid w:val="00C148E1"/>
    <w:rsid w:val="00C45547"/>
    <w:rsid w:val="00C473B6"/>
    <w:rsid w:val="00C63A53"/>
    <w:rsid w:val="00C63A6F"/>
    <w:rsid w:val="00C63EEF"/>
    <w:rsid w:val="00C718A3"/>
    <w:rsid w:val="00C82CEE"/>
    <w:rsid w:val="00C967F6"/>
    <w:rsid w:val="00CB057B"/>
    <w:rsid w:val="00CC3AA6"/>
    <w:rsid w:val="00CC5DC9"/>
    <w:rsid w:val="00CD4B61"/>
    <w:rsid w:val="00D004C4"/>
    <w:rsid w:val="00D108ED"/>
    <w:rsid w:val="00D3740E"/>
    <w:rsid w:val="00D5254B"/>
    <w:rsid w:val="00D77003"/>
    <w:rsid w:val="00D822DE"/>
    <w:rsid w:val="00D97155"/>
    <w:rsid w:val="00DA44C5"/>
    <w:rsid w:val="00DB4900"/>
    <w:rsid w:val="00DF24E5"/>
    <w:rsid w:val="00E1390C"/>
    <w:rsid w:val="00E34522"/>
    <w:rsid w:val="00E378B1"/>
    <w:rsid w:val="00E57718"/>
    <w:rsid w:val="00E65A87"/>
    <w:rsid w:val="00E73BD5"/>
    <w:rsid w:val="00E76173"/>
    <w:rsid w:val="00E834D4"/>
    <w:rsid w:val="00E9244D"/>
    <w:rsid w:val="00E92628"/>
    <w:rsid w:val="00E94D41"/>
    <w:rsid w:val="00EA4468"/>
    <w:rsid w:val="00EF7831"/>
    <w:rsid w:val="00F214B4"/>
    <w:rsid w:val="00F256BC"/>
    <w:rsid w:val="00F321DA"/>
    <w:rsid w:val="00F4297C"/>
    <w:rsid w:val="00F65357"/>
    <w:rsid w:val="00F75440"/>
    <w:rsid w:val="00F75656"/>
    <w:rsid w:val="00F90254"/>
    <w:rsid w:val="00F91A03"/>
    <w:rsid w:val="00FA156E"/>
    <w:rsid w:val="00FA50FE"/>
    <w:rsid w:val="00FC0D1A"/>
    <w:rsid w:val="00FD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226F9-E985-4273-9241-D4DB1DEA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300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32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321C"/>
  </w:style>
  <w:style w:type="paragraph" w:styleId="a6">
    <w:name w:val="Normal (Web)"/>
    <w:basedOn w:val="a"/>
    <w:uiPriority w:val="99"/>
    <w:unhideWhenUsed/>
    <w:rsid w:val="00A0321C"/>
    <w:pPr>
      <w:spacing w:before="100" w:beforeAutospacing="1" w:after="100" w:afterAutospacing="1"/>
    </w:pPr>
  </w:style>
  <w:style w:type="paragraph" w:customStyle="1" w:styleId="a7">
    <w:name w:val="Прижатый влево"/>
    <w:basedOn w:val="a"/>
    <w:next w:val="a"/>
    <w:uiPriority w:val="99"/>
    <w:rsid w:val="000B442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A3300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03F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03FB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2D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2DB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6334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2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Тарунина Юлия Алексеевна</dc:creator>
  <cp:keywords/>
  <dc:description/>
  <cp:lastModifiedBy>Попова Елена Николаевна</cp:lastModifiedBy>
  <cp:revision>129</cp:revision>
  <cp:lastPrinted>2020-11-20T03:10:00Z</cp:lastPrinted>
  <dcterms:created xsi:type="dcterms:W3CDTF">2020-11-18T02:17:00Z</dcterms:created>
  <dcterms:modified xsi:type="dcterms:W3CDTF">2022-05-20T06:17:00Z</dcterms:modified>
</cp:coreProperties>
</file>